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6q9snilr39uz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Refund &amp; Returns Policy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Returns Policy – Besom Tor Apothecary</w:t>
        <w:br w:type="textWrapping"/>
      </w:r>
      <w:r w:rsidDel="00000000" w:rsidR="00000000" w:rsidRPr="00000000">
        <w:rPr>
          <w:rtl w:val="0"/>
        </w:rPr>
        <w:t xml:space="preserve"> We want you to love your order! If you change your mind, you have 14 days to request a return.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3on4egrqd1o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Eligibility: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Items must be unused and in original packaging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Returns must be initiated within 14 days of delivery</w:t>
        <w:br w:type="textWrapping"/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lc15yagoh3km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Non-returnable items: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Opened food or herbal products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Custom blends or made-to-order items</w:t>
        <w:br w:type="textWrapping"/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sjhzgidek6a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Process: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Email us at </w:t>
      </w:r>
      <w:r w:rsidDel="00000000" w:rsidR="00000000" w:rsidRPr="00000000">
        <w:rPr>
          <w:b w:val="1"/>
          <w:rtl w:val="0"/>
        </w:rPr>
        <w:t xml:space="preserve">besomtorapothecary@gmail </w:t>
      </w:r>
      <w:r w:rsidDel="00000000" w:rsidR="00000000" w:rsidRPr="00000000">
        <w:rPr>
          <w:rtl w:val="0"/>
        </w:rPr>
        <w:t xml:space="preserve">with your order number and reason for return. Once approved, return postage is at the buyer’s cost unless the item is faulty.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Refunds will be processed within 7 working days of receiving the returned item.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